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jc w:val="center"/>
        <w:rPr>
          <w:rFonts w:ascii="Arial" w:hAnsi="Arial" w:eastAsia="Times New Roman" w:cs="Arial"/>
          <w:smallCaps/>
          <w:color w:val="222222"/>
          <w:sz w:val="24"/>
          <w:szCs w:val="19"/>
          <w:lang w:eastAsia="es-UY"/>
        </w:rPr>
      </w:pPr>
      <w:r>
        <w:rPr>
          <w:rFonts w:eastAsia="Times New Roman" w:cs="Arial" w:ascii="Arial" w:hAnsi="Arial"/>
          <w:smallCaps/>
          <w:color w:val="222222"/>
          <w:sz w:val="24"/>
          <w:szCs w:val="19"/>
          <w:lang w:eastAsia="es-UY"/>
        </w:rPr>
        <w:t>Formulario de Postulación de Cursos y Actividades de Educación Permanente</w:t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eastAsia="Times New Roman" w:cs="Arial"/>
          <w:i/>
          <w:i/>
          <w:smallCaps/>
          <w:color w:val="222222"/>
          <w:sz w:val="18"/>
          <w:szCs w:val="19"/>
          <w:lang w:eastAsia="es-UY"/>
        </w:rPr>
      </w:pPr>
      <w:r>
        <w:rPr>
          <w:rFonts w:eastAsia="Times New Roman" w:cs="Arial" w:ascii="Arial" w:hAnsi="Arial"/>
          <w:i/>
          <w:smallCaps/>
          <w:color w:val="222222"/>
          <w:sz w:val="18"/>
          <w:szCs w:val="19"/>
          <w:lang w:eastAsia="es-UY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3065145</wp:posOffset>
                </wp:positionH>
                <wp:positionV relativeFrom="paragraph">
                  <wp:posOffset>38735</wp:posOffset>
                </wp:positionV>
                <wp:extent cx="2717800" cy="440055"/>
                <wp:effectExtent l="0" t="0" r="26035" b="17780"/>
                <wp:wrapNone/>
                <wp:docPr id="1" name="1 Rectángulo redondead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280" cy="43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mallCaps/>
                                <w:color w:val="222222"/>
                                <w:sz w:val="24"/>
                                <w:szCs w:val="19"/>
                                <w:lang w:eastAsia="es-UY"/>
                              </w:rPr>
                              <w:t xml:space="preserve">TIPO: </w:t>
                            </w:r>
                            <w:r>
                              <w:rPr>
                                <w:rFonts w:eastAsia="Times New Roman" w:cs="Arial" w:ascii="Arial" w:hAnsi="Arial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CICLO DE DIFUSIÓN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eastAsia="Times New Roman" w:cs="Arial"/>
          <w:color w:val="222222"/>
          <w:sz w:val="19"/>
          <w:szCs w:val="19"/>
          <w:lang w:eastAsia="es-UY"/>
        </w:rPr>
      </w:pPr>
      <w:r>
        <w:rPr>
          <w:rFonts w:eastAsia="Times New Roman" w:cs="Arial" w:ascii="Arial" w:hAnsi="Arial"/>
          <w:color w:val="222222"/>
          <w:sz w:val="19"/>
          <w:szCs w:val="19"/>
          <w:lang w:eastAsia="es-UY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i/>
          <w:color w:val="000000"/>
          <w:sz w:val="22"/>
          <w:szCs w:val="22"/>
        </w:rPr>
        <w:t>Por Ciclo de Difusión se entiende que está dirigido especialmente a integrantes de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i/>
          <w:color w:val="000000"/>
          <w:sz w:val="22"/>
          <w:szCs w:val="22"/>
        </w:rPr>
        <w:t>comunidades interesados en el conocimiento: histórico, cultural, técnico, social, artístico o económico.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i/>
          <w:color w:val="000000"/>
          <w:sz w:val="22"/>
          <w:szCs w:val="22"/>
        </w:rPr>
        <w:t>**Deben ser organizados por al menos 2 servicios universitarios o al menos 1 servicio y 1 institución externa a la Udelar**</w:t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Calibri" w:hAnsi="Calibri" w:eastAsia="Times New Roman" w:cs="Arial"/>
          <w:i/>
          <w:i/>
          <w:smallCaps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i/>
          <w:smallCaps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i/>
          <w:smallCaps/>
          <w:color w:val="222222"/>
          <w:sz w:val="22"/>
          <w:szCs w:val="22"/>
          <w:lang w:eastAsia="es-UY"/>
        </w:rPr>
        <w:t>Form.102V.202</w:t>
      </w:r>
      <w:bookmarkStart w:id="0" w:name="_GoBack"/>
      <w:bookmarkEnd w:id="0"/>
      <w:r>
        <w:rPr>
          <w:rFonts w:eastAsia="Times New Roman" w:cs="Arial" w:ascii="Calibri" w:hAnsi="Calibri"/>
          <w:i/>
          <w:smallCaps/>
          <w:color w:val="222222"/>
          <w:sz w:val="22"/>
          <w:szCs w:val="22"/>
          <w:lang w:eastAsia="es-UY"/>
        </w:rPr>
        <w:t>1</w:t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-5080</wp:posOffset>
                </wp:positionH>
                <wp:positionV relativeFrom="paragraph">
                  <wp:posOffset>386080</wp:posOffset>
                </wp:positionV>
                <wp:extent cx="5529580" cy="354330"/>
                <wp:effectExtent l="0" t="0" r="14605" b="14605"/>
                <wp:wrapNone/>
                <wp:docPr id="3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88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fillcolor="white" stroked="t" style="position:absolute;margin-left:-0.4pt;margin-top:30.4pt;width:435.3pt;height:27.8pt;v-text-anchor:middl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Calibri" w:hAnsi="Calibri"/>
          <w:b/>
          <w:color w:val="222222"/>
          <w:sz w:val="22"/>
          <w:szCs w:val="22"/>
          <w:lang w:eastAsia="es-UY"/>
        </w:rPr>
        <w:t>1_ NOMBRE DEL CURSO</w:t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-1905</wp:posOffset>
                </wp:positionH>
                <wp:positionV relativeFrom="paragraph">
                  <wp:posOffset>504825</wp:posOffset>
                </wp:positionV>
                <wp:extent cx="5530215" cy="354330"/>
                <wp:effectExtent l="0" t="0" r="13970" b="14605"/>
                <wp:wrapNone/>
                <wp:docPr id="5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60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fillcolor="white" stroked="t" style="position:absolute;margin-left:-0.15pt;margin-top:39.75pt;width:435.35pt;height:27.8pt;v-text-anchor:middl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Calibri" w:hAnsi="Calibri"/>
          <w:b/>
          <w:color w:val="222222"/>
          <w:sz w:val="22"/>
          <w:szCs w:val="22"/>
          <w:lang w:eastAsia="es-UY"/>
        </w:rPr>
        <w:t>2_ 1_SERVICIO CO-PROPONENTE (si corresponde)</w:t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-5080</wp:posOffset>
                </wp:positionH>
                <wp:positionV relativeFrom="paragraph">
                  <wp:posOffset>276860</wp:posOffset>
                </wp:positionV>
                <wp:extent cx="5529580" cy="354330"/>
                <wp:effectExtent l="0" t="0" r="14605" b="14605"/>
                <wp:wrapNone/>
                <wp:docPr id="7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88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fillcolor="white" stroked="t" style="position:absolute;margin-left:-0.4pt;margin-top:21.8pt;width:435.3pt;height:27.8pt;v-text-anchor:middl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Calibri" w:hAnsi="Calibri"/>
          <w:b/>
          <w:color w:val="222222"/>
          <w:sz w:val="22"/>
          <w:szCs w:val="22"/>
          <w:lang w:eastAsia="es-UY"/>
        </w:rPr>
        <w:t>2_2_ INSTITUCIÓN EXTERNA (si corresponde)</w:t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/>
          <w:color w:val="222222"/>
          <w:sz w:val="22"/>
          <w:szCs w:val="22"/>
          <w:lang w:eastAsia="es-UY"/>
        </w:rPr>
        <w:t>3_DOCENTE RESPONSABLE (GRADO 3 o superior):</w:t>
      </w:r>
    </w:p>
    <w:tbl>
      <w:tblPr>
        <w:tblStyle w:val="Tablaconcuadrcula"/>
        <w:tblW w:w="138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2107"/>
        <w:gridCol w:w="934"/>
        <w:gridCol w:w="2339"/>
        <w:gridCol w:w="2344"/>
        <w:gridCol w:w="2442"/>
        <w:gridCol w:w="1918"/>
      </w:tblGrid>
      <w:tr>
        <w:trPr>
          <w:trHeight w:val="189" w:hRule="atLeast"/>
        </w:trPr>
        <w:tc>
          <w:tcPr>
            <w:tcW w:w="1807" w:type="dxa"/>
            <w:tcBorders/>
          </w:tcPr>
          <w:p>
            <w:pPr>
              <w:pStyle w:val="Normal"/>
              <w:widowControl/>
              <w:spacing w:beforeAutospacing="1" w:after="0"/>
              <w:ind w:firstLine="34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Nombre</w:t>
            </w:r>
          </w:p>
        </w:tc>
        <w:tc>
          <w:tcPr>
            <w:tcW w:w="210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Apellido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Grado</w:t>
            </w:r>
          </w:p>
        </w:tc>
        <w:tc>
          <w:tcPr>
            <w:tcW w:w="233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Unidad Académica</w:t>
            </w:r>
          </w:p>
        </w:tc>
        <w:tc>
          <w:tcPr>
            <w:tcW w:w="2344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Correo electrónico</w:t>
            </w:r>
          </w:p>
        </w:tc>
        <w:tc>
          <w:tcPr>
            <w:tcW w:w="244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Teléfono/celular</w:t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 horas asignadas sobre el total del curso</w:t>
            </w:r>
          </w:p>
        </w:tc>
      </w:tr>
      <w:tr>
        <w:trPr>
          <w:trHeight w:val="584" w:hRule="atLeast"/>
        </w:trPr>
        <w:tc>
          <w:tcPr>
            <w:tcW w:w="180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10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33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344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4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91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tbl>
      <w:tblPr>
        <w:tblStyle w:val="Tablaconcuadrcula"/>
        <w:tblW w:w="138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28"/>
        <w:gridCol w:w="1729"/>
        <w:gridCol w:w="1046"/>
        <w:gridCol w:w="2412"/>
        <w:gridCol w:w="1729"/>
        <w:gridCol w:w="1729"/>
        <w:gridCol w:w="1729"/>
        <w:gridCol w:w="1727"/>
      </w:tblGrid>
      <w:tr>
        <w:trPr/>
        <w:tc>
          <w:tcPr>
            <w:tcW w:w="13829" w:type="dxa"/>
            <w:gridSpan w:val="8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b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  <w:t>4_DOCENTES COLABORADORES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/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Nombre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Apellido</w:t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Grado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Servicio (externos UdelaR marca N/C)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Externos anota Institución y País.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Correo electrónico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Teléfono/celular</w:t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 horas asignadas sobre el total del curso</w:t>
            </w:r>
          </w:p>
        </w:tc>
      </w:tr>
      <w:tr>
        <w:trPr>
          <w:trHeight w:val="538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557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551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559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tbl>
      <w:tblPr>
        <w:tblStyle w:val="Tablaconcuadrcula"/>
        <w:tblpPr w:vertAnchor="text" w:horzAnchor="page" w:leftFromText="141" w:rightFromText="141" w:tblpX="6577" w:tblpY="490"/>
        <w:tblW w:w="62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8"/>
        <w:gridCol w:w="3248"/>
      </w:tblGrid>
      <w:tr>
        <w:trPr>
          <w:trHeight w:val="564" w:hRule="atLeast"/>
        </w:trPr>
        <w:tc>
          <w:tcPr>
            <w:tcW w:w="3018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Arial" w:hAnsi="Arial" w:eastAsia="Times New Roman" w:cs="Arial"/>
                <w:b/>
                <w:b/>
                <w:caps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b/>
                <w:caps/>
                <w:color w:val="222222"/>
                <w:kern w:val="0"/>
                <w:sz w:val="19"/>
                <w:szCs w:val="19"/>
                <w:lang w:val="es-UY" w:eastAsia="es-UY" w:bidi="ar-SA"/>
              </w:rPr>
              <w:t>6_Localización del curso: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color w:val="222222"/>
                <w:kern w:val="0"/>
                <w:sz w:val="19"/>
                <w:szCs w:val="19"/>
                <w:lang w:val="es-UY" w:eastAsia="es-UY" w:bidi="ar-SA"/>
              </w:rPr>
            </w:r>
          </w:p>
        </w:tc>
        <w:tc>
          <w:tcPr>
            <w:tcW w:w="324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color w:val="222222"/>
                <w:kern w:val="0"/>
                <w:sz w:val="19"/>
                <w:szCs w:val="19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sectPr>
          <w:headerReference w:type="default" r:id="rId2"/>
          <w:type w:val="nextPage"/>
          <w:pgSz w:orient="landscape" w:w="16838" w:h="11906"/>
          <w:pgMar w:left="1417" w:right="1417" w:header="708" w:top="1560" w:footer="0" w:bottom="1701" w:gutter="0"/>
          <w:pgNumType w:fmt="decimal"/>
          <w:formProt w:val="false"/>
          <w:textDirection w:val="lrTb"/>
          <w:docGrid w:type="default" w:linePitch="360" w:charSpace="4096"/>
        </w:sectPr>
      </w:pPr>
    </w:p>
    <w:tbl>
      <w:tblPr>
        <w:tblStyle w:val="Tablaconcuadrcula"/>
        <w:tblpPr w:vertAnchor="text" w:horzAnchor="page" w:leftFromText="141" w:rightFromText="141" w:tblpX="1957" w:tblpY="-13"/>
        <w:tblW w:w="341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9"/>
        <w:gridCol w:w="1970"/>
      </w:tblGrid>
      <w:tr>
        <w:trPr>
          <w:trHeight w:val="981" w:hRule="atLeast"/>
        </w:trPr>
        <w:tc>
          <w:tcPr>
            <w:tcW w:w="143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b/>
                <w:b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b/>
                <w:caps/>
                <w:color w:val="222222"/>
                <w:kern w:val="0"/>
                <w:sz w:val="19"/>
                <w:szCs w:val="19"/>
                <w:lang w:val="es-UY" w:eastAsia="es-UY" w:bidi="ar-SA"/>
              </w:rPr>
              <w:t>5_Cantidad de horas de Aula</w:t>
            </w:r>
          </w:p>
        </w:tc>
        <w:tc>
          <w:tcPr>
            <w:tcW w:w="1970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color w:val="222222"/>
                <w:kern w:val="0"/>
                <w:sz w:val="19"/>
                <w:szCs w:val="19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aps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aps/>
          <w:color w:val="222222"/>
          <w:sz w:val="22"/>
          <w:szCs w:val="22"/>
          <w:lang w:eastAsia="es-UY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aps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aps/>
          <w:color w:val="222222"/>
          <w:sz w:val="22"/>
          <w:szCs w:val="22"/>
          <w:lang w:eastAsia="es-UY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aps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aps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b/>
          <w:b/>
          <w:caps/>
          <w:color w:val="222222"/>
          <w:sz w:val="22"/>
          <w:szCs w:val="22"/>
          <w:u w:val="single"/>
          <w:lang w:eastAsia="es-UY"/>
        </w:rPr>
      </w:pPr>
      <w:r>
        <w:rPr>
          <w:rFonts w:eastAsia="Times New Roman" w:cs="Arial" w:ascii="Calibri" w:hAnsi="Calibri"/>
          <w:b/>
          <w:caps/>
          <w:color w:val="222222"/>
          <w:sz w:val="22"/>
          <w:szCs w:val="22"/>
          <w:u w:val="single"/>
          <w:lang w:eastAsia="es-UY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tbl>
      <w:tblPr>
        <w:tblStyle w:val="Tablaconcuadrcula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83"/>
      </w:tblGrid>
      <w:tr>
        <w:trPr>
          <w:trHeight w:val="1910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b/>
                <w:b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b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7_Programa extendido del curso:</w:t>
            </w:r>
          </w:p>
          <w:p>
            <w:pPr>
              <w:pStyle w:val="Normal"/>
              <w:widowControl/>
              <w:shd w:val="clear" w:color="auto" w:fill="FFFFFF"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b/>
                <w:caps/>
                <w:color w:val="222222"/>
                <w:kern w:val="0"/>
                <w:sz w:val="22"/>
                <w:szCs w:val="22"/>
                <w:u w:val="single"/>
                <w:lang w:val="es-UY" w:eastAsia="es-UY" w:bidi="ar-SA"/>
              </w:rPr>
              <w:t>(TOdos los campos son obligatorios, excepto aquellos señalados)</w:t>
            </w:r>
          </w:p>
        </w:tc>
      </w:tr>
      <w:tr>
        <w:trPr>
          <w:trHeight w:val="1910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Objetivos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1146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Contenidos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/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Método didáctico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1502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Bibliografía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p>
      <w:pPr>
        <w:sectPr>
          <w:headerReference w:type="default" r:id="rId3"/>
          <w:type w:val="continuous"/>
          <w:pgSz w:orient="landscape" w:w="16838" w:h="11906"/>
          <w:pgMar w:left="1417" w:right="1417" w:header="708" w:top="1560" w:footer="0" w:bottom="1701" w:gutter="0"/>
          <w:pgNumType w:fmt="decimal"/>
          <w:formProt w:val="false"/>
          <w:textDirection w:val="lrTb"/>
          <w:docGrid w:type="default" w:linePitch="360" w:charSpace="4096"/>
        </w:sectPr>
      </w:pPr>
    </w:p>
    <w:tbl>
      <w:tblPr>
        <w:tblStyle w:val="Tablaconcuadrcula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83"/>
      </w:tblGrid>
      <w:tr>
        <w:trPr>
          <w:trHeight w:val="743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Días y horarios DE DICTADO</w:t>
            </w:r>
          </w:p>
        </w:tc>
      </w:tr>
      <w:tr>
        <w:trPr>
          <w:trHeight w:val="857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Material docente a ser distribuido *(OPC.)*</w:t>
            </w:r>
          </w:p>
        </w:tc>
      </w:tr>
      <w:tr>
        <w:trPr/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Sistema de evaluación *(OPC.)*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8_ DESTINATARIOS (marque según corresponda)</w:t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tbl>
      <w:tblPr>
        <w:tblStyle w:val="Tablaconcuadrcula"/>
        <w:tblW w:w="70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7"/>
        <w:gridCol w:w="1185"/>
        <w:gridCol w:w="1259"/>
      </w:tblGrid>
      <w:tr>
        <w:trPr>
          <w:trHeight w:val="340" w:hRule="atLeast"/>
        </w:trPr>
        <w:tc>
          <w:tcPr>
            <w:tcW w:w="46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Destinatario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Sí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6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  <w:t>TRABAJADORES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46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  <w:t>COLECTIVOS ESPECÍFICOS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46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  <w:t>PÚBLICO EN GENERAL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Tablaconcuadrcula"/>
        <w:tblW w:w="6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3393"/>
      </w:tblGrid>
      <w:tr>
        <w:trPr/>
        <w:tc>
          <w:tcPr>
            <w:tcW w:w="678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b/>
                <w:b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>9_¿Requiere material fungible? (marque según corresponda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Sí (especifique materiales y costo)</w:t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No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Tablaconcuadrcula"/>
        <w:tblW w:w="6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3393"/>
      </w:tblGrid>
      <w:tr>
        <w:trPr/>
        <w:tc>
          <w:tcPr>
            <w:tcW w:w="6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b/>
                <w:b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es-UY" w:eastAsia="en-US" w:bidi="ar-SA"/>
              </w:rPr>
              <w:t>10 ¿Los/as docentes percibirán remuneración adicional por el dictado de horas en el curso? (marque según corresponda)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  <w:t>Sí</w:t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  <w:t>No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aconcuadrcula"/>
        <w:tblW w:w="6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3393"/>
      </w:tblGrid>
      <w:tr>
        <w:trPr/>
        <w:tc>
          <w:tcPr>
            <w:tcW w:w="6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es-UY" w:eastAsia="en-US" w:bidi="ar-SA"/>
              </w:rPr>
              <w:t>11 ¿El curso será de carácter gratuito o de pago? (marque según corresponda)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  <w:t>De pago</w:t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  <w:t>Gratuito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type w:val="continuous"/>
      <w:pgSz w:orient="landscape" w:w="16838" w:h="11906"/>
      <w:pgMar w:left="1417" w:right="1417" w:header="708" w:top="1560" w:footer="0" w:bottom="1701" w:gutter="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855595" cy="440055"/>
          <wp:effectExtent l="0" t="0" r="0" b="0"/>
          <wp:docPr id="9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855595" cy="440055"/>
          <wp:effectExtent l="0" t="0" r="0" b="0"/>
          <wp:docPr id="10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ac63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c633d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c633d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c63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c63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5</Pages>
  <Words>224</Words>
  <Characters>1403</Characters>
  <CharactersWithSpaces>1574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2019-12-12T17:32:00Z</dcterms:created>
  <dc:creator>Lihuen</dc:creator>
  <dc:description/>
  <dc:language>es-UY</dc:language>
  <cp:lastModifiedBy/>
  <dcterms:modified xsi:type="dcterms:W3CDTF">2020-12-18T17:07:17Z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