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Unidad de Extensión y Actividades en el Medio</w:t>
      </w:r>
    </w:p>
    <w:p w:rsidR="00000000" w:rsidDel="00000000" w:rsidP="00000000" w:rsidRDefault="00000000" w:rsidRPr="00000000" w14:paraId="00000003">
      <w:pPr>
        <w:pageBreakBefore w:val="0"/>
        <w:pBdr>
          <w:bottom w:color="000000" w:space="2" w:sz="8" w:val="single"/>
        </w:pBd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Facultad de Ciencias Sociales </w:t>
      </w:r>
    </w:p>
    <w:p w:rsidR="00000000" w:rsidDel="00000000" w:rsidP="00000000" w:rsidRDefault="00000000" w:rsidRPr="00000000" w14:paraId="00000004">
      <w:pPr>
        <w:spacing w:after="200" w:line="276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Convocatoria a Acciones Integrales en temas de pertinencia social, económica y cultural</w:t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Año 2023-2024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FORMULARIO DE POSTULACIÓN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6.0" w:type="dxa"/>
        <w:jc w:val="left"/>
        <w:tblInd w:w="55.0" w:type="dxa"/>
        <w:tblLayout w:type="fixed"/>
        <w:tblLook w:val="0000"/>
      </w:tblPr>
      <w:tblGrid>
        <w:gridCol w:w="8306"/>
        <w:tblGridChange w:id="0">
          <w:tblGrid>
            <w:gridCol w:w="83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0c0c0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de la propuesta</w:t>
            </w:r>
          </w:p>
        </w:tc>
      </w:tr>
    </w:tbl>
    <w:p w:rsidR="00000000" w:rsidDel="00000000" w:rsidP="00000000" w:rsidRDefault="00000000" w:rsidRPr="00000000" w14:paraId="0000000A">
      <w:pPr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10.0" w:type="dxa"/>
        <w:jc w:val="left"/>
        <w:tblInd w:w="108.0" w:type="dxa"/>
        <w:tblLayout w:type="fixed"/>
        <w:tblLook w:val="0000"/>
      </w:tblPr>
      <w:tblGrid>
        <w:gridCol w:w="3750"/>
        <w:gridCol w:w="4560"/>
        <w:tblGridChange w:id="0">
          <w:tblGrid>
            <w:gridCol w:w="3750"/>
            <w:gridCol w:w="45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0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 Título de la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propuesta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2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1440"/>
        <w:gridCol w:w="1530"/>
        <w:tblGridChange w:id="0">
          <w:tblGrid>
            <w:gridCol w:w="5355"/>
            <w:gridCol w:w="1440"/>
            <w:gridCol w:w="15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 Ya postuló en ediciones anteriores de la convocatoria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32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1440"/>
        <w:gridCol w:w="1530"/>
        <w:tblGridChange w:id="0">
          <w:tblGrid>
            <w:gridCol w:w="5355"/>
            <w:gridCol w:w="1440"/>
            <w:gridCol w:w="15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 ¿La propuesta cuenta con otras fuentes de financiamiento?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Si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 caso afirmativo, indique cuáles:  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30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 Breve resumen de la propuesta (hasta 500 palabras)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364.0" w:type="dxa"/>
        <w:jc w:val="left"/>
        <w:tblInd w:w="108.0" w:type="dxa"/>
        <w:tblLayout w:type="fixed"/>
        <w:tblLook w:val="0000"/>
      </w:tblPr>
      <w:tblGrid>
        <w:gridCol w:w="2363.8785462352407"/>
        <w:gridCol w:w="3000.06072688238"/>
        <w:gridCol w:w="3000.06072688238"/>
        <w:tblGridChange w:id="0">
          <w:tblGrid>
            <w:gridCol w:w="2363.8785462352407"/>
            <w:gridCol w:w="3000.06072688238"/>
            <w:gridCol w:w="3000.0607268823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Docentes Responsable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Nombre y apellido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Teléfono de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520.0" w:type="dxa"/>
        <w:jc w:val="left"/>
        <w:tblInd w:w="55.0" w:type="dxa"/>
        <w:tblLayout w:type="fixed"/>
        <w:tblLook w:val="0000"/>
      </w:tblPr>
      <w:tblGrid>
        <w:gridCol w:w="2100"/>
        <w:gridCol w:w="2220"/>
        <w:gridCol w:w="1485"/>
        <w:gridCol w:w="2715"/>
        <w:tblGridChange w:id="0">
          <w:tblGrid>
            <w:gridCol w:w="2100"/>
            <w:gridCol w:w="2220"/>
            <w:gridCol w:w="1485"/>
            <w:gridCol w:w="27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4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6. Integración del equipo docente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Área Académica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Carácter y grado del cargo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490.0" w:type="dxa"/>
        <w:jc w:val="left"/>
        <w:tblInd w:w="55.0" w:type="dxa"/>
        <w:tblLayout w:type="fixed"/>
        <w:tblLook w:val="0000"/>
      </w:tblPr>
      <w:tblGrid>
        <w:gridCol w:w="7620"/>
        <w:gridCol w:w="870"/>
        <w:tblGridChange w:id="0">
          <w:tblGrid>
            <w:gridCol w:w="7620"/>
            <w:gridCol w:w="8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7. Marque en qué eje/s se enmarca el EFI (sólo una opción)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Arte, cultura y patrimonio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Ciudadanía, convivencia e integración social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Desarrollo económico e inclusión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Sustentabilidad y desarrollo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Educación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Nuevas tecnologías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Medioambiente, diversidad, ecología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Mundo del Trabajo/ Sector Productivo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Salud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Hábitat y Territorio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Ruralidad y agricultura familiar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Otros. Especifique: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49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90"/>
        <w:tblGridChange w:id="0">
          <w:tblGrid>
            <w:gridCol w:w="849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8. Objetivos generales y específicos de la propuesta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30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9. Breve descripción y fundamentación de la propuesta (hasta 600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30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10. Especifique con qué actores sociales, institucionales y/o territorios articula la propuesta teniendo en cuenta el cuadro a continuación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(por cada actor o territorio se deberá colocar un cuadro completando los ítems que allí aparecen). </w:t>
            </w:r>
          </w:p>
        </w:tc>
      </w:tr>
    </w:tbl>
    <w:p w:rsidR="00000000" w:rsidDel="00000000" w:rsidP="00000000" w:rsidRDefault="00000000" w:rsidRPr="00000000" w14:paraId="0000008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30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Nombre y/o referencia geográfica: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Características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Acuerdos realizados (o a realizarse) con el actor social/institucional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Tipo de articulación y/o acciones a desarrollar (especificando modalidad de participación):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30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11. Antecedentes de trabajo o articulaciones previas con la temática y/o los actores involucrados (hasta 500 palabras)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30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12. Cronograma de ejecución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30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13. Resultados, procesos y/o productos esperados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(para el equipo docente y actores sociales/institucionales involucrados).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30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14. Estrategias de intercambio y difusión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30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6"/>
        <w:tblGridChange w:id="0">
          <w:tblGrid>
            <w:gridCol w:w="8306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15. Observaciones a considerar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8"/>
        <w:tblW w:w="8700.0" w:type="dxa"/>
        <w:jc w:val="left"/>
        <w:tblInd w:w="55.0" w:type="dxa"/>
        <w:tblLayout w:type="fixed"/>
        <w:tblLook w:val="0000"/>
      </w:tblPr>
      <w:tblGrid>
        <w:gridCol w:w="8700"/>
        <w:tblGridChange w:id="0">
          <w:tblGrid>
            <w:gridCol w:w="87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0c0c0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Presupuestal</w:t>
            </w:r>
          </w:p>
        </w:tc>
      </w:tr>
    </w:tbl>
    <w:p w:rsidR="00000000" w:rsidDel="00000000" w:rsidP="00000000" w:rsidRDefault="00000000" w:rsidRPr="00000000" w14:paraId="000000AD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Detalle de la solicitud correspondiente al Año 2023</w:t>
      </w:r>
    </w:p>
    <w:p w:rsidR="00000000" w:rsidDel="00000000" w:rsidP="00000000" w:rsidRDefault="00000000" w:rsidRPr="00000000" w14:paraId="000000A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697.0" w:type="dxa"/>
        <w:jc w:val="left"/>
        <w:tblInd w:w="108.0" w:type="dxa"/>
        <w:tblLayout w:type="fixed"/>
        <w:tblLook w:val="0000"/>
      </w:tblPr>
      <w:tblGrid>
        <w:gridCol w:w="2052"/>
        <w:gridCol w:w="4611"/>
        <w:gridCol w:w="2034"/>
        <w:tblGridChange w:id="0">
          <w:tblGrid>
            <w:gridCol w:w="2052"/>
            <w:gridCol w:w="4611"/>
            <w:gridCol w:w="203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Gastos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Descripción y justificación del gasto en función de los objetivos/actividades de la propuesta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697.0" w:type="dxa"/>
        <w:jc w:val="left"/>
        <w:tblInd w:w="108.0" w:type="dxa"/>
        <w:tblLayout w:type="fixed"/>
        <w:tblLook w:val="0000"/>
      </w:tblPr>
      <w:tblGrid>
        <w:gridCol w:w="2052"/>
        <w:gridCol w:w="4611"/>
        <w:gridCol w:w="2034"/>
        <w:tblGridChange w:id="0">
          <w:tblGrid>
            <w:gridCol w:w="2052"/>
            <w:gridCol w:w="4611"/>
            <w:gridCol w:w="203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Inversiones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Descripción y justificación de la inversión en función de los objetivos/actividades de la propuesta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8682.0" w:type="dxa"/>
        <w:jc w:val="left"/>
        <w:tblInd w:w="108.0" w:type="dxa"/>
        <w:tblLayout w:type="fixed"/>
        <w:tblLook w:val="0000"/>
      </w:tblPr>
      <w:tblGrid>
        <w:gridCol w:w="1070"/>
        <w:gridCol w:w="1139"/>
        <w:gridCol w:w="1335"/>
        <w:gridCol w:w="1410"/>
        <w:gridCol w:w="1420"/>
        <w:gridCol w:w="1148"/>
        <w:gridCol w:w="1160"/>
        <w:tblGridChange w:id="0">
          <w:tblGrid>
            <w:gridCol w:w="1070"/>
            <w:gridCol w:w="1139"/>
            <w:gridCol w:w="1335"/>
            <w:gridCol w:w="1410"/>
            <w:gridCol w:w="1420"/>
            <w:gridCol w:w="1148"/>
            <w:gridCol w:w="116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Extensiones horarias docentes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Dedicación actual (horas)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Dedicación a la que aspira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Tarea/s con extensión horaria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</w:p>
    <w:tbl>
      <w:tblPr>
        <w:tblStyle w:val="Table22"/>
        <w:tblW w:w="8745.0" w:type="dxa"/>
        <w:jc w:val="left"/>
        <w:tblInd w:w="108.0" w:type="dxa"/>
        <w:tblLayout w:type="fixed"/>
        <w:tblLook w:val="0000"/>
      </w:tblPr>
      <w:tblGrid>
        <w:gridCol w:w="1230"/>
        <w:gridCol w:w="1140"/>
        <w:gridCol w:w="3030"/>
        <w:gridCol w:w="1620"/>
        <w:gridCol w:w="1725"/>
        <w:tblGridChange w:id="0">
          <w:tblGrid>
            <w:gridCol w:w="1230"/>
            <w:gridCol w:w="1140"/>
            <w:gridCol w:w="3030"/>
            <w:gridCol w:w="1620"/>
            <w:gridCol w:w="172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Creación de cargos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Carga horaria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1"/>
        </w:numPr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Detalle de la solicitud correspondiente al Año 2024</w:t>
      </w:r>
    </w:p>
    <w:p w:rsidR="00000000" w:rsidDel="00000000" w:rsidP="00000000" w:rsidRDefault="00000000" w:rsidRPr="00000000" w14:paraId="000001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8697.0" w:type="dxa"/>
        <w:jc w:val="left"/>
        <w:tblInd w:w="108.0" w:type="dxa"/>
        <w:tblLayout w:type="fixed"/>
        <w:tblLook w:val="0000"/>
      </w:tblPr>
      <w:tblGrid>
        <w:gridCol w:w="2052"/>
        <w:gridCol w:w="4611"/>
        <w:gridCol w:w="2034"/>
        <w:tblGridChange w:id="0">
          <w:tblGrid>
            <w:gridCol w:w="2052"/>
            <w:gridCol w:w="4611"/>
            <w:gridCol w:w="203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Gastos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Descripción y justificación del gasto en función de los objetivos/actividades de la propuesta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8697.0" w:type="dxa"/>
        <w:jc w:val="left"/>
        <w:tblInd w:w="108.0" w:type="dxa"/>
        <w:tblLayout w:type="fixed"/>
        <w:tblLook w:val="0000"/>
      </w:tblPr>
      <w:tblGrid>
        <w:gridCol w:w="2052"/>
        <w:gridCol w:w="4611"/>
        <w:gridCol w:w="2034"/>
        <w:tblGridChange w:id="0">
          <w:tblGrid>
            <w:gridCol w:w="2052"/>
            <w:gridCol w:w="4611"/>
            <w:gridCol w:w="203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2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Inversiones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Descripción y justificación de la inversión en función de los objetivos/actividades de la propuesta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8687.0" w:type="dxa"/>
        <w:jc w:val="left"/>
        <w:tblInd w:w="108.0" w:type="dxa"/>
        <w:tblLayout w:type="fixed"/>
        <w:tblLook w:val="0000"/>
      </w:tblPr>
      <w:tblGrid>
        <w:gridCol w:w="1070"/>
        <w:gridCol w:w="1139"/>
        <w:gridCol w:w="1309"/>
        <w:gridCol w:w="1441"/>
        <w:gridCol w:w="1420"/>
        <w:gridCol w:w="1148"/>
        <w:gridCol w:w="1160"/>
        <w:tblGridChange w:id="0">
          <w:tblGrid>
            <w:gridCol w:w="1070"/>
            <w:gridCol w:w="1139"/>
            <w:gridCol w:w="1309"/>
            <w:gridCol w:w="1441"/>
            <w:gridCol w:w="1420"/>
            <w:gridCol w:w="1148"/>
            <w:gridCol w:w="116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3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Extensiones horarias docentes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3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Nombre y apellido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3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3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Dedicación actual (horas)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Dedicación a la que aspira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Tarea con extensión horaria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8685.0" w:type="dxa"/>
        <w:jc w:val="left"/>
        <w:tblInd w:w="108.0" w:type="dxa"/>
        <w:tblLayout w:type="fixed"/>
        <w:tblLook w:val="0000"/>
      </w:tblPr>
      <w:tblGrid>
        <w:gridCol w:w="1065"/>
        <w:gridCol w:w="1140"/>
        <w:gridCol w:w="3870"/>
        <w:gridCol w:w="1350"/>
        <w:gridCol w:w="1260"/>
        <w:tblGridChange w:id="0">
          <w:tblGrid>
            <w:gridCol w:w="1065"/>
            <w:gridCol w:w="1140"/>
            <w:gridCol w:w="3870"/>
            <w:gridCol w:w="1350"/>
            <w:gridCol w:w="126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5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Creación de cargos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5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5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Carga horaria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5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5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numPr>
          <w:ilvl w:val="0"/>
          <w:numId w:val="1"/>
        </w:numPr>
        <w:ind w:left="72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Montos totales solicitados para ambos años</w:t>
      </w:r>
    </w:p>
    <w:p w:rsidR="00000000" w:rsidDel="00000000" w:rsidP="00000000" w:rsidRDefault="00000000" w:rsidRPr="00000000" w14:paraId="0000017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8745.0" w:type="dxa"/>
        <w:jc w:val="left"/>
        <w:tblInd w:w="108.0" w:type="dxa"/>
        <w:tblLayout w:type="fixed"/>
        <w:tblLook w:val="0000"/>
      </w:tblPr>
      <w:tblGrid>
        <w:gridCol w:w="1185"/>
        <w:gridCol w:w="1770"/>
        <w:gridCol w:w="1845"/>
        <w:gridCol w:w="1905"/>
        <w:gridCol w:w="2040"/>
        <w:tblGridChange w:id="0">
          <w:tblGrid>
            <w:gridCol w:w="1185"/>
            <w:gridCol w:w="1770"/>
            <w:gridCol w:w="1845"/>
            <w:gridCol w:w="1905"/>
            <w:gridCol w:w="20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7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Montos totales año 2023 y año 2024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7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Año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7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Sueldo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Gastos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7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Inversiones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17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Año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Año 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Monto total solicitado: </w:t>
      </w:r>
    </w:p>
    <w:p w:rsidR="00000000" w:rsidDel="00000000" w:rsidP="00000000" w:rsidRDefault="00000000" w:rsidRPr="00000000" w14:paraId="0000019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 del Responsable: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0</wp:posOffset>
                </wp:positionV>
                <wp:extent cx="4362450" cy="309277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13900" y="1613063"/>
                          <a:ext cx="3064200" cy="433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0</wp:posOffset>
                </wp:positionV>
                <wp:extent cx="4362450" cy="3092775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3092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6820" w:w="11906" w:orient="portrait"/>
      <w:pgMar w:bottom="1276" w:top="2552" w:left="1800" w:right="1800" w:header="708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96">
      <w:pPr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Si se trata de un actor social referirse al tipo y/o características (organización, colectivo, actores institucionales, actores sociales no organizados, etc); si se trata de un territorio, especificar ubicación geográfica (departamento, localidad, barrio, etc)</w:t>
      </w:r>
    </w:p>
  </w:footnote>
  <w:footnote w:id="1">
    <w:p w:rsidR="00000000" w:rsidDel="00000000" w:rsidP="00000000" w:rsidRDefault="00000000" w:rsidRPr="00000000" w14:paraId="0000019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Identificar si los acuerdos se orientan a: la difusión-transmisión, la devolución, respuesta a un pedido-demanda o la co-construcción de conocimientos.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-1027423</wp:posOffset>
          </wp:positionH>
          <wp:positionV relativeFrom="paragraph">
            <wp:posOffset>-448936</wp:posOffset>
          </wp:positionV>
          <wp:extent cx="7542530" cy="1161415"/>
          <wp:effectExtent b="0" l="0" r="0" t="0"/>
          <wp:wrapSquare wrapText="bothSides" distB="0" distT="0" distL="114935" distR="114935"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2530" cy="11614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DLtsqy4iUD1H9aLLio3zJA5RXg==">AMUW2mUvjYJ5FLLeow1oTsepCH03FGU1PLITU6ARGR8DWCv+uXMklv74oB8oDEVxYQIMc6RR6S/OMaHKB8LVjxb+AJJk+kargoyOOZaNfIECUIm5newSyiI=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