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c9211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1589405</wp:posOffset>
            </wp:positionH>
            <wp:positionV relativeFrom="page">
              <wp:posOffset>133350</wp:posOffset>
            </wp:positionV>
            <wp:extent cx="4381500" cy="8813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881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Anexo I - Presentación de actividad - cursos 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 nombre con el que se presenta este archivo debe coincidir con las cinco primeras palabras del nombre del curso.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Servicio Universitario</w:t>
      </w:r>
    </w:p>
    <w:tbl>
      <w:tblPr>
        <w:tblStyle w:val="Table1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 la actividad o curso</w:t>
      </w:r>
    </w:p>
    <w:tbl>
      <w:tblPr>
        <w:tblStyle w:val="Table2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¿Se trata de la re edición de un curso dictado en años anteriores?(Sí / NO)</w:t>
      </w:r>
    </w:p>
    <w:tbl>
      <w:tblPr>
        <w:tblStyle w:val="Table3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¿Se presenta a la línea de cursos sobre Gestión Universitaria y Pública? (Sí / NO)</w:t>
      </w:r>
    </w:p>
    <w:tbl>
      <w:tblPr>
        <w:tblStyle w:val="Table4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-100.0" w:type="dxa"/>
        <w:tblBorders>
          <w:bottom w:color="000000" w:space="0" w:sz="8" w:val="single"/>
          <w:insideH w:color="000000" w:space="0" w:sz="8" w:val="single"/>
        </w:tblBorders>
        <w:tblLayout w:type="fixed"/>
        <w:tblLook w:val="00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Horas totales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Cant. Horas en aula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Destinatarios (poner una “x” en los que corresponda)</w:t>
      </w:r>
    </w:p>
    <w:tbl>
      <w:tblPr>
        <w:tblStyle w:val="Table6"/>
        <w:tblW w:w="900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0"/>
        <w:gridCol w:w="450"/>
        <w:gridCol w:w="1755"/>
        <w:gridCol w:w="495"/>
        <w:gridCol w:w="1739"/>
        <w:gridCol w:w="511"/>
        <w:gridCol w:w="1604"/>
        <w:gridCol w:w="646"/>
        <w:tblGridChange w:id="0">
          <w:tblGrid>
            <w:gridCol w:w="1800"/>
            <w:gridCol w:w="450"/>
            <w:gridCol w:w="1755"/>
            <w:gridCol w:w="495"/>
            <w:gridCol w:w="1739"/>
            <w:gridCol w:w="511"/>
            <w:gridCol w:w="1604"/>
            <w:gridCol w:w="6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Egresados/as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Especificar en caso de “Otros”</w:t>
      </w:r>
    </w:p>
    <w:tbl>
      <w:tblPr>
        <w:tblStyle w:val="Table7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Fundamentación / pertinencia de la propuesta para los destinatarios</w:t>
      </w:r>
    </w:p>
    <w:tbl>
      <w:tblPr>
        <w:tblStyle w:val="Table8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de aprendizaje</w:t>
      </w:r>
    </w:p>
    <w:tbl>
      <w:tblPr>
        <w:tblStyle w:val="Table9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partir de la realización de este curso, el/la estudiante será capaz de…</w:t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Contenidos temáticos</w:t>
      </w:r>
    </w:p>
    <w:tbl>
      <w:tblPr>
        <w:tblStyle w:val="Table10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Bibliografía</w:t>
      </w:r>
    </w:p>
    <w:tbl>
      <w:tblPr>
        <w:tblStyle w:val="Table11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caso de contener elementos interdisciplinarios, indicar cómo están incorporados en el curso.</w:t>
      </w:r>
    </w:p>
    <w:tbl>
      <w:tblPr>
        <w:tblStyle w:val="Table12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Mes de inicio</w:t>
      </w:r>
    </w:p>
    <w:tbl>
      <w:tblPr>
        <w:tblStyle w:val="Table13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 responsable</w:t>
      </w:r>
    </w:p>
    <w:tbl>
      <w:tblPr>
        <w:tblStyle w:val="Table14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Enlace a CV del docente responsable</w:t>
      </w:r>
    </w:p>
    <w:tbl>
      <w:tblPr>
        <w:tblStyle w:val="Table15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Grado del docente (poner una “x” el que corresponda)</w:t>
      </w:r>
    </w:p>
    <w:tbl>
      <w:tblPr>
        <w:tblStyle w:val="Table16"/>
        <w:tblW w:w="900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89"/>
        <w:gridCol w:w="810"/>
        <w:gridCol w:w="2250"/>
        <w:gridCol w:w="750"/>
        <w:gridCol w:w="2280"/>
        <w:gridCol w:w="721"/>
        <w:tblGridChange w:id="0">
          <w:tblGrid>
            <w:gridCol w:w="2189"/>
            <w:gridCol w:w="810"/>
            <w:gridCol w:w="2250"/>
            <w:gridCol w:w="750"/>
            <w:gridCol w:w="2280"/>
            <w:gridCol w:w="7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Disciplina principal del docente responsable:</w:t>
      </w:r>
    </w:p>
    <w:tbl>
      <w:tblPr>
        <w:tblStyle w:val="Table17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 docente responsable</w:t>
      </w:r>
    </w:p>
    <w:tbl>
      <w:tblPr>
        <w:tblStyle w:val="Table18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¿Participa docente extranjero/a o nacional externo/a a Udelar? Indicar nombre, nacionalidad. institución y disciplina principal</w:t>
      </w:r>
    </w:p>
    <w:tbl>
      <w:tblPr>
        <w:tblStyle w:val="Table19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Otros/as Docentes participantes (nombres, apellidos, disciplina principal y grado docente en caso de tener cargos en la Udelar separados por comas)</w:t>
      </w:r>
    </w:p>
    <w:tbl>
      <w:tblPr>
        <w:tblStyle w:val="Table20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 de dictado (poner una “x” el que corresponda)</w:t>
      </w:r>
    </w:p>
    <w:tbl>
      <w:tblPr>
        <w:tblStyle w:val="Table21"/>
        <w:tblW w:w="901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64"/>
        <w:gridCol w:w="391"/>
        <w:gridCol w:w="2205"/>
        <w:gridCol w:w="555"/>
        <w:gridCol w:w="1125"/>
        <w:gridCol w:w="465"/>
        <w:gridCol w:w="2311"/>
        <w:gridCol w:w="599"/>
        <w:tblGridChange w:id="0">
          <w:tblGrid>
            <w:gridCol w:w="1364"/>
            <w:gridCol w:w="391"/>
            <w:gridCol w:w="2205"/>
            <w:gridCol w:w="555"/>
            <w:gridCol w:w="1125"/>
            <w:gridCol w:w="465"/>
            <w:gridCol w:w="2311"/>
            <w:gridCol w:w="5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Semipresencial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Híbrido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Virtual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Departamento y Localidad de dictado (presencial) o lugar de conexión del docente principal (virtual))</w:t>
      </w:r>
    </w:p>
    <w:tbl>
      <w:tblPr>
        <w:tblStyle w:val="Table22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 de dictado/cursado (poner una “x” en los que corresponda)</w:t>
      </w:r>
    </w:p>
    <w:tbl>
      <w:tblPr>
        <w:tblStyle w:val="Table23"/>
        <w:tblW w:w="900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94"/>
        <w:gridCol w:w="720"/>
        <w:gridCol w:w="1591"/>
        <w:gridCol w:w="675"/>
        <w:gridCol w:w="1275"/>
        <w:gridCol w:w="555"/>
        <w:gridCol w:w="1005"/>
        <w:gridCol w:w="585"/>
        <w:tblGridChange w:id="0">
          <w:tblGrid>
            <w:gridCol w:w="2594"/>
            <w:gridCol w:w="720"/>
            <w:gridCol w:w="1591"/>
            <w:gridCol w:w="675"/>
            <w:gridCol w:w="1275"/>
            <w:gridCol w:w="555"/>
            <w:gridCol w:w="1005"/>
            <w:gridCol w:w="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Clases expositivas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Seminario/s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Taller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Especificar en caso de “Otros”</w:t>
      </w:r>
    </w:p>
    <w:tbl>
      <w:tblPr>
        <w:tblStyle w:val="Table24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Tipo de curso (poner una “x” en los que correspondan)</w:t>
      </w:r>
    </w:p>
    <w:tbl>
      <w:tblPr>
        <w:tblStyle w:val="Table25"/>
        <w:tblW w:w="88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980"/>
        <w:gridCol w:w="870"/>
        <w:tblGridChange w:id="0">
          <w:tblGrid>
            <w:gridCol w:w="7980"/>
            <w:gridCol w:w="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Teórico de profundización temática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Teoría metodológica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Metodología aplicada (ej. paquetes estadísticos, herramientas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informáticas, técnicas de relevamiento y análisis de datos)‍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Redacción de textos técnicos/académicos y otras habilidades comunicacionales‍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Gestión y planificación‍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Herramientas para el abordaje/intervención profesional (aplicados)‍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Idiomas‍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Otro‍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Especificar en caso de “Otro”</w:t>
      </w:r>
    </w:p>
    <w:tbl>
      <w:tblPr>
        <w:tblStyle w:val="Table26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 (poner una “x” en los que corresponda)</w:t>
      </w:r>
    </w:p>
    <w:tbl>
      <w:tblPr>
        <w:tblStyle w:val="Table27"/>
        <w:tblW w:w="88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85"/>
        <w:gridCol w:w="464"/>
        <w:gridCol w:w="1095"/>
        <w:gridCol w:w="404"/>
        <w:gridCol w:w="1485"/>
        <w:gridCol w:w="525"/>
        <w:gridCol w:w="2370"/>
        <w:gridCol w:w="722"/>
        <w:tblGridChange w:id="0">
          <w:tblGrid>
            <w:gridCol w:w="1785"/>
            <w:gridCol w:w="464"/>
            <w:gridCol w:w="1095"/>
            <w:gridCol w:w="404"/>
            <w:gridCol w:w="1485"/>
            <w:gridCol w:w="525"/>
            <w:gridCol w:w="2370"/>
            <w:gridCol w:w="7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 de participación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 final grupal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Aprobación de módulos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 evaluación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Especificar en caso de “Otros”</w:t>
      </w:r>
    </w:p>
    <w:tbl>
      <w:tblPr>
        <w:tblStyle w:val="Table28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Cantidad de cupos TAS/docentes Udelar gratuitos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tbl>
      <w:tblPr>
        <w:tblStyle w:val="Table29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Medios de inscripción</w:t>
      </w:r>
      <w:r w:rsidDel="00000000" w:rsidR="00000000" w:rsidRPr="00000000">
        <w:rPr>
          <w:rtl w:val="0"/>
        </w:rPr>
      </w:r>
    </w:p>
    <w:tbl>
      <w:tblPr>
        <w:tblStyle w:val="Table30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LAS INSCRIPCIONES EN FCS SE HACEN A TRAVÉS DE FORMULARIO DIGITAL </w:t>
            </w:r>
          </w:p>
        </w:tc>
      </w:tr>
    </w:tbl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Matrícula en pesos</w:t>
      </w:r>
    </w:p>
    <w:tbl>
      <w:tblPr>
        <w:tblStyle w:val="Table31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FCS ES FIJADA POR EL CONSEJO DE LA FACULTAD</w:t>
            </w:r>
          </w:p>
        </w:tc>
      </w:tr>
    </w:tbl>
    <w:p w:rsidR="00000000" w:rsidDel="00000000" w:rsidP="00000000" w:rsidRDefault="00000000" w:rsidRPr="00000000" w14:paraId="0000009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¿Actividad / curso compartido con Enseñanza de Grado, Postgrado, o Extensión? (marcar con una X al lado de los que correspondan)</w:t>
      </w:r>
    </w:p>
    <w:tbl>
      <w:tblPr>
        <w:tblStyle w:val="Table32"/>
        <w:tblW w:w="903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5"/>
        <w:gridCol w:w="1080"/>
        <w:gridCol w:w="2504"/>
        <w:gridCol w:w="1201"/>
        <w:gridCol w:w="2145"/>
        <w:gridCol w:w="1095"/>
        <w:tblGridChange w:id="0">
          <w:tblGrid>
            <w:gridCol w:w="1005"/>
            <w:gridCol w:w="1080"/>
            <w:gridCol w:w="2504"/>
            <w:gridCol w:w="1201"/>
            <w:gridCol w:w="2145"/>
            <w:gridCol w:w="1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Postgrado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Extensión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caso positivo, indicar el porcentaje de participantes reservado para Educación Permanente (en %).</w:t>
      </w:r>
    </w:p>
    <w:tbl>
      <w:tblPr>
        <w:tblStyle w:val="Table33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caso positivo, indicar en qué carreras de grado, postgrados o programas de extensión se incluye el curso / actividad.</w:t>
      </w:r>
    </w:p>
    <w:tbl>
      <w:tblPr>
        <w:tblStyle w:val="Table34"/>
        <w:tblW w:w="9029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En caso de aspirar al bonificador de la línea de Gestión Universitaria y Pública, por definición de la Escuela de Gobierno, el crédito universitario debe contener como mínimo un 50% de trabajo del cursante en aula/ videoconferencia/ tareas en plataforma.</w:t>
      </w:r>
    </w:p>
  </w:footnote>
  <w:footnote w:id="1">
    <w:p w:rsidR="00000000" w:rsidDel="00000000" w:rsidP="00000000" w:rsidRDefault="00000000" w:rsidRPr="00000000" w14:paraId="000000A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ab/>
        <w:t xml:space="preserve">En la línea de cursos sobre Gestión Universitaria y Pública, el cupo mínimo es de 10.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