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Unidad de Extensión y Actividades en el Medio</w:t>
      </w:r>
    </w:p>
    <w:p w:rsidR="00000000" w:rsidDel="00000000" w:rsidP="00000000" w:rsidRDefault="00000000" w:rsidRPr="00000000" w14:paraId="00000002">
      <w:pPr>
        <w:pBdr>
          <w:bottom w:color="000000" w:space="2" w:sz="8" w:val="single"/>
        </w:pBdr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Facultad de Ciencias Sociales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Llamado a Solicitud de Apoyo Financiero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spacios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ormación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ntegral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Año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26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FORMULARIO DE POSTULACIÓN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00.0" w:type="dxa"/>
        <w:jc w:val="left"/>
        <w:tblInd w:w="55.0" w:type="dxa"/>
        <w:tblLayout w:type="fixed"/>
        <w:tblLook w:val="0000"/>
      </w:tblPr>
      <w:tblGrid>
        <w:gridCol w:w="8700"/>
        <w:tblGridChange w:id="0">
          <w:tblGrid>
            <w:gridCol w:w="87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0c0c0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Información Presupuestal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97.0" w:type="dxa"/>
        <w:jc w:val="left"/>
        <w:tblInd w:w="108.0" w:type="dxa"/>
        <w:tblLayout w:type="fixed"/>
        <w:tblLook w:val="0000"/>
      </w:tblPr>
      <w:tblGrid>
        <w:gridCol w:w="1663.0550740844283"/>
        <w:gridCol w:w="3737.011182555214"/>
        <w:gridCol w:w="1648.4668716801789"/>
        <w:gridCol w:w="1648.4668716801789"/>
        <w:tblGridChange w:id="0">
          <w:tblGrid>
            <w:gridCol w:w="1663.0550740844283"/>
            <w:gridCol w:w="3737.011182555214"/>
            <w:gridCol w:w="1648.4668716801789"/>
            <w:gridCol w:w="1648.466871680178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Gastos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Cantidad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Descripción y justificación del gasto en función de los objetivos/actividades del EFI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Monto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Año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97.0" w:type="dxa"/>
        <w:jc w:val="left"/>
        <w:tblInd w:w="108.0" w:type="dxa"/>
        <w:tblLayout w:type="fixed"/>
        <w:tblLook w:val="0000"/>
      </w:tblPr>
      <w:tblGrid>
        <w:gridCol w:w="1663.0550740844283"/>
        <w:gridCol w:w="3737.011182555214"/>
        <w:gridCol w:w="1648.4668716801789"/>
        <w:gridCol w:w="1648.4668716801789"/>
        <w:tblGridChange w:id="0">
          <w:tblGrid>
            <w:gridCol w:w="1663.0550740844283"/>
            <w:gridCol w:w="3737.011182555214"/>
            <w:gridCol w:w="1648.4668716801789"/>
            <w:gridCol w:w="1648.466871680178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Inversiones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Cantidad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Descripción y justificación del gasto en función de los objetivos/actividades del EFI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Monto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Año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00.0" w:type="dxa"/>
        <w:jc w:val="left"/>
        <w:tblInd w:w="108.0" w:type="dxa"/>
        <w:tblLayout w:type="fixed"/>
        <w:tblLook w:val="0000"/>
      </w:tblPr>
      <w:tblGrid>
        <w:gridCol w:w="1275"/>
        <w:gridCol w:w="840"/>
        <w:gridCol w:w="1275"/>
        <w:gridCol w:w="1260"/>
        <w:gridCol w:w="1200"/>
        <w:gridCol w:w="1065"/>
        <w:gridCol w:w="945"/>
        <w:gridCol w:w="840"/>
        <w:tblGridChange w:id="0">
          <w:tblGrid>
            <w:gridCol w:w="1275"/>
            <w:gridCol w:w="840"/>
            <w:gridCol w:w="1275"/>
            <w:gridCol w:w="1260"/>
            <w:gridCol w:w="1200"/>
            <w:gridCol w:w="1065"/>
            <w:gridCol w:w="945"/>
            <w:gridCol w:w="8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Extensiones horarias docentes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y apellido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Grado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Dedicación actual (horas)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Dedicación a la que aspira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Tarea con extensión horaria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Período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Monto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Año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Monto Total solicitado: 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1362076</wp:posOffset>
                </wp:positionH>
                <wp:positionV relativeFrom="paragraph">
                  <wp:posOffset>-9522</wp:posOffset>
                </wp:positionV>
                <wp:extent cx="4273550" cy="1079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254946" y="3779365"/>
                          <a:ext cx="4182109" cy="1270"/>
                        </a:xfrm>
                        <a:custGeom>
                          <a:rect b="b" l="l" r="r" t="t"/>
                          <a:pathLst>
                            <a:path extrusionOk="0" h="1270" w="4182109">
                              <a:moveTo>
                                <a:pt x="0" y="0"/>
                              </a:moveTo>
                              <a:lnTo>
                                <a:pt x="4182109" y="12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1362076</wp:posOffset>
                </wp:positionH>
                <wp:positionV relativeFrom="paragraph">
                  <wp:posOffset>-9522</wp:posOffset>
                </wp:positionV>
                <wp:extent cx="4273550" cy="107950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3550" cy="107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Firma Responsable: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1235076</wp:posOffset>
                </wp:positionH>
                <wp:positionV relativeFrom="paragraph">
                  <wp:posOffset>-9522</wp:posOffset>
                </wp:positionV>
                <wp:extent cx="4400550" cy="10795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93033" y="3779365"/>
                          <a:ext cx="4305935" cy="1270"/>
                        </a:xfrm>
                        <a:custGeom>
                          <a:rect b="b" l="l" r="r" t="t"/>
                          <a:pathLst>
                            <a:path extrusionOk="0" h="1270" w="4305935">
                              <a:moveTo>
                                <a:pt x="0" y="0"/>
                              </a:moveTo>
                              <a:lnTo>
                                <a:pt x="4305935" y="12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1235076</wp:posOffset>
                </wp:positionH>
                <wp:positionV relativeFrom="paragraph">
                  <wp:posOffset>-9522</wp:posOffset>
                </wp:positionV>
                <wp:extent cx="4400550" cy="107950"/>
                <wp:effectExtent b="0" l="0" r="0" t="0"/>
                <wp:wrapNone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00550" cy="107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Aclaración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828676</wp:posOffset>
                </wp:positionH>
                <wp:positionV relativeFrom="paragraph">
                  <wp:posOffset>104776</wp:posOffset>
                </wp:positionV>
                <wp:extent cx="4806950" cy="10795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988245" y="3779365"/>
                          <a:ext cx="4715510" cy="1270"/>
                        </a:xfrm>
                        <a:custGeom>
                          <a:rect b="b" l="l" r="r" t="t"/>
                          <a:pathLst>
                            <a:path extrusionOk="0" h="1270" w="4715510">
                              <a:moveTo>
                                <a:pt x="0" y="0"/>
                              </a:moveTo>
                              <a:lnTo>
                                <a:pt x="4715510" y="12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828676</wp:posOffset>
                </wp:positionH>
                <wp:positionV relativeFrom="paragraph">
                  <wp:posOffset>104776</wp:posOffset>
                </wp:positionV>
                <wp:extent cx="4806950" cy="107950"/>
                <wp:effectExtent b="0" l="0" r="0" t="0"/>
                <wp:wrapNone/>
                <wp:docPr id="1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6950" cy="107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7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70"/>
        <w:tblGridChange w:id="0">
          <w:tblGrid>
            <w:gridCol w:w="8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Aval del coordinador del curso asociado a la propuesta del EFI: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Firma: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Aclaración: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footerReference r:id="rId13" w:type="even"/>
      <w:pgSz w:h="16820" w:w="11906" w:orient="portrait"/>
      <w:pgMar w:bottom="1276" w:top="2552" w:left="1800" w:right="1800" w:header="708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4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En el caso de propuestas bienales colocar el año en el que se solicitará el monto.</w:t>
      </w:r>
    </w:p>
  </w:footnote>
  <w:footnote w:id="1">
    <w:p w:rsidR="00000000" w:rsidDel="00000000" w:rsidP="00000000" w:rsidRDefault="00000000" w:rsidRPr="00000000" w14:paraId="00000075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Idem.</w:t>
      </w:r>
    </w:p>
  </w:footnote>
  <w:footnote w:id="2">
    <w:p w:rsidR="00000000" w:rsidDel="00000000" w:rsidP="00000000" w:rsidRDefault="00000000" w:rsidRPr="00000000" w14:paraId="00000076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Idem.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-1027419</wp:posOffset>
          </wp:positionH>
          <wp:positionV relativeFrom="paragraph">
            <wp:posOffset>-448931</wp:posOffset>
          </wp:positionV>
          <wp:extent cx="7542530" cy="1161415"/>
          <wp:effectExtent b="0" l="0" r="0" t="0"/>
          <wp:wrapSquare wrapText="bothSides" distB="0" distT="0" distL="114935" distR="114935"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2530" cy="11614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B2LQU1YVkfYB5SSwUyTuARWh5g==">CgMxLjA4AHIhMVZhQjZrZlF5YThmYUZJTmdEbkRkOE1ycFJEMkJMNjNy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